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CB" w:rsidRPr="00C95A2B" w:rsidRDefault="00D31CCB" w:rsidP="00D31C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95A2B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D31CCB" w:rsidRPr="00C95A2B" w:rsidRDefault="00D31CCB" w:rsidP="00D31C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A2B">
        <w:rPr>
          <w:rFonts w:ascii="Times New Roman" w:hAnsi="Times New Roman" w:cs="Times New Roman"/>
          <w:b/>
          <w:sz w:val="32"/>
          <w:szCs w:val="32"/>
        </w:rPr>
        <w:t>ПР</w:t>
      </w:r>
      <w:r w:rsidR="00E97A8D" w:rsidRPr="00C95A2B">
        <w:rPr>
          <w:rFonts w:ascii="Times New Roman" w:hAnsi="Times New Roman" w:cs="Times New Roman"/>
          <w:b/>
          <w:sz w:val="32"/>
          <w:szCs w:val="32"/>
        </w:rPr>
        <w:t xml:space="preserve">ИВОКЗАЛЬНОГО </w:t>
      </w:r>
      <w:r w:rsidRPr="00C95A2B">
        <w:rPr>
          <w:rFonts w:ascii="Times New Roman" w:hAnsi="Times New Roman" w:cs="Times New Roman"/>
          <w:b/>
          <w:sz w:val="32"/>
          <w:szCs w:val="32"/>
        </w:rPr>
        <w:t>РАЙОНА Г. ТУЛЫ</w:t>
      </w:r>
    </w:p>
    <w:p w:rsidR="00D31CCB" w:rsidRPr="00D31CCB" w:rsidRDefault="00D31CCB" w:rsidP="00D31C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1CCB" w:rsidRPr="00D31CCB" w:rsidRDefault="00D31CCB" w:rsidP="00D31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CC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1CCB" w:rsidRPr="00D31CCB" w:rsidRDefault="00D31CCB" w:rsidP="00D31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CCB" w:rsidRPr="00D31CCB" w:rsidRDefault="00D31CCB" w:rsidP="00D31CCB">
      <w:pPr>
        <w:spacing w:after="0" w:line="240" w:lineRule="auto"/>
        <w:rPr>
          <w:rFonts w:ascii="Times New Roman" w:hAnsi="Times New Roman" w:cs="Times New Roman"/>
        </w:rPr>
      </w:pPr>
    </w:p>
    <w:p w:rsidR="00D31CCB" w:rsidRPr="00D31CCB" w:rsidRDefault="00E77F32" w:rsidP="00D31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95A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2B">
        <w:rPr>
          <w:rFonts w:ascii="Times New Roman" w:hAnsi="Times New Roman" w:cs="Times New Roman"/>
          <w:sz w:val="28"/>
          <w:szCs w:val="28"/>
        </w:rPr>
        <w:t>июня</w:t>
      </w:r>
      <w:r w:rsidR="00C95A2B" w:rsidRPr="00D31CCB">
        <w:rPr>
          <w:rFonts w:ascii="Times New Roman" w:hAnsi="Times New Roman" w:cs="Times New Roman"/>
          <w:sz w:val="28"/>
          <w:szCs w:val="28"/>
        </w:rPr>
        <w:t xml:space="preserve"> 2023</w:t>
      </w:r>
      <w:r w:rsidR="00D31CCB" w:rsidRPr="00D31CC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</w:t>
      </w:r>
      <w:r w:rsidR="00164784">
        <w:rPr>
          <w:rFonts w:ascii="Times New Roman" w:hAnsi="Times New Roman" w:cs="Times New Roman"/>
          <w:sz w:val="28"/>
          <w:szCs w:val="28"/>
        </w:rPr>
        <w:t xml:space="preserve">        </w:t>
      </w:r>
      <w:r w:rsidR="00D31CCB" w:rsidRPr="00D31CCB">
        <w:rPr>
          <w:rFonts w:ascii="Times New Roman" w:hAnsi="Times New Roman" w:cs="Times New Roman"/>
          <w:sz w:val="28"/>
          <w:szCs w:val="28"/>
        </w:rPr>
        <w:t xml:space="preserve">     </w:t>
      </w:r>
      <w:r w:rsidR="006471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1CCB" w:rsidRPr="00D31CCB">
        <w:rPr>
          <w:rFonts w:ascii="Times New Roman" w:hAnsi="Times New Roman" w:cs="Times New Roman"/>
          <w:sz w:val="28"/>
          <w:szCs w:val="28"/>
        </w:rPr>
        <w:t xml:space="preserve">№ </w:t>
      </w:r>
      <w:r w:rsidR="00C95A2B">
        <w:rPr>
          <w:rFonts w:ascii="Times New Roman" w:hAnsi="Times New Roman" w:cs="Times New Roman"/>
          <w:sz w:val="28"/>
          <w:szCs w:val="28"/>
        </w:rPr>
        <w:t>30-2</w:t>
      </w:r>
    </w:p>
    <w:p w:rsidR="00D31CCB" w:rsidRPr="00D31CCB" w:rsidRDefault="00D31CCB" w:rsidP="00580198">
      <w:pPr>
        <w:pStyle w:val="a3"/>
        <w:ind w:firstLine="0"/>
        <w:jc w:val="center"/>
        <w:rPr>
          <w:sz w:val="28"/>
          <w:szCs w:val="28"/>
        </w:rPr>
      </w:pPr>
      <w:r w:rsidRPr="00D31CCB">
        <w:rPr>
          <w:sz w:val="28"/>
          <w:szCs w:val="28"/>
        </w:rPr>
        <w:t>г. Тула</w:t>
      </w:r>
    </w:p>
    <w:p w:rsidR="00D31CCB" w:rsidRPr="00D31CCB" w:rsidRDefault="00D31CCB" w:rsidP="00D31CCB">
      <w:pPr>
        <w:pStyle w:val="a3"/>
        <w:jc w:val="right"/>
      </w:pPr>
      <w:r w:rsidRPr="00D31CCB">
        <w:t xml:space="preserve"> </w:t>
      </w:r>
    </w:p>
    <w:p w:rsidR="00C95A2B" w:rsidRPr="00F027AF" w:rsidRDefault="00F027AF" w:rsidP="00C95A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A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95A2B">
        <w:rPr>
          <w:rFonts w:ascii="Times New Roman" w:hAnsi="Times New Roman" w:cs="Times New Roman"/>
          <w:b/>
          <w:sz w:val="28"/>
          <w:szCs w:val="28"/>
        </w:rPr>
        <w:t xml:space="preserve">зачислении в резерв </w:t>
      </w:r>
      <w:r w:rsidRPr="00F027AF">
        <w:rPr>
          <w:rFonts w:ascii="Times New Roman" w:hAnsi="Times New Roman" w:cs="Times New Roman"/>
          <w:b/>
          <w:sz w:val="28"/>
          <w:szCs w:val="28"/>
        </w:rPr>
        <w:t>состав</w:t>
      </w:r>
      <w:r w:rsidR="00C95A2B">
        <w:rPr>
          <w:rFonts w:ascii="Times New Roman" w:hAnsi="Times New Roman" w:cs="Times New Roman"/>
          <w:b/>
          <w:sz w:val="28"/>
          <w:szCs w:val="28"/>
        </w:rPr>
        <w:t>ов</w:t>
      </w:r>
      <w:r w:rsidRPr="00F027AF">
        <w:rPr>
          <w:rFonts w:ascii="Times New Roman" w:hAnsi="Times New Roman" w:cs="Times New Roman"/>
          <w:b/>
          <w:sz w:val="28"/>
          <w:szCs w:val="28"/>
        </w:rPr>
        <w:t xml:space="preserve"> участковых комиссий</w:t>
      </w:r>
    </w:p>
    <w:p w:rsidR="00F027AF" w:rsidRPr="00F027AF" w:rsidRDefault="00793929" w:rsidP="00B151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пункта 9 статьи 26  и пункта 5.1  статьи 27</w:t>
      </w:r>
      <w:r w:rsidR="00F027AF" w:rsidRPr="00F02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AF" w:rsidRPr="00F027A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027AF" w:rsidRPr="00F027A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12 июня </w:t>
      </w:r>
      <w:r w:rsidR="00F027AF" w:rsidRPr="00F027AF">
        <w:rPr>
          <w:rFonts w:ascii="Times New Roman" w:hAnsi="Times New Roman" w:cs="Times New Roman"/>
          <w:sz w:val="28"/>
          <w:szCs w:val="28"/>
        </w:rPr>
        <w:t>2002 № 67-ФЗ «</w:t>
      </w:r>
      <w:r w:rsidR="00F027AF" w:rsidRPr="00F027AF">
        <w:rPr>
          <w:rFonts w:ascii="Times New Roman" w:eastAsia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1 статьи 24 </w:t>
      </w:r>
      <w:r w:rsidRPr="00793929">
        <w:rPr>
          <w:rFonts w:ascii="Times New Roman" w:eastAsia="Times New Roman" w:hAnsi="Times New Roman" w:cs="Times New Roman"/>
          <w:sz w:val="28"/>
          <w:szCs w:val="28"/>
        </w:rPr>
        <w:t>Закона Тульской области от 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793929">
        <w:rPr>
          <w:rFonts w:ascii="Times New Roman" w:eastAsia="Times New Roman" w:hAnsi="Times New Roman" w:cs="Times New Roman"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929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79392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929">
        <w:rPr>
          <w:rFonts w:ascii="Times New Roman" w:eastAsia="Times New Roman" w:hAnsi="Times New Roman" w:cs="Times New Roman"/>
          <w:sz w:val="28"/>
          <w:szCs w:val="28"/>
        </w:rPr>
        <w:t>815-ЗТО «Об избирательных комиссиях и комиссиях референдума в Тульской области»,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AF" w:rsidRPr="00F027AF">
        <w:rPr>
          <w:rFonts w:ascii="Times New Roman" w:hAnsi="Times New Roman" w:cs="Times New Roman"/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ЦИК России от 05</w:t>
      </w:r>
      <w:r w:rsidR="00B611E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027AF" w:rsidRPr="00F027AF">
        <w:rPr>
          <w:rFonts w:ascii="Times New Roman" w:hAnsi="Times New Roman" w:cs="Times New Roman"/>
          <w:sz w:val="28"/>
          <w:szCs w:val="28"/>
        </w:rPr>
        <w:t>2012</w:t>
      </w:r>
      <w:r w:rsidR="00B611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27AF" w:rsidRPr="00F027AF">
        <w:rPr>
          <w:rFonts w:ascii="Times New Roman" w:hAnsi="Times New Roman" w:cs="Times New Roman"/>
          <w:sz w:val="28"/>
          <w:szCs w:val="28"/>
        </w:rPr>
        <w:t xml:space="preserve"> № 152/1137-6, территориальная избирательная комиссия Пр</w:t>
      </w:r>
      <w:r w:rsidR="00F027AF">
        <w:rPr>
          <w:rFonts w:ascii="Times New Roman" w:hAnsi="Times New Roman" w:cs="Times New Roman"/>
          <w:sz w:val="28"/>
          <w:szCs w:val="28"/>
        </w:rPr>
        <w:t xml:space="preserve">ивокзального </w:t>
      </w:r>
      <w:r w:rsidR="00F027AF" w:rsidRPr="00F027AF">
        <w:rPr>
          <w:rFonts w:ascii="Times New Roman" w:hAnsi="Times New Roman" w:cs="Times New Roman"/>
          <w:sz w:val="28"/>
          <w:szCs w:val="28"/>
        </w:rPr>
        <w:t>района г. Тулы</w:t>
      </w:r>
      <w:r w:rsidR="00F027AF">
        <w:rPr>
          <w:rFonts w:ascii="Times New Roman" w:hAnsi="Times New Roman" w:cs="Times New Roman"/>
          <w:sz w:val="28"/>
          <w:szCs w:val="28"/>
        </w:rPr>
        <w:t xml:space="preserve"> </w:t>
      </w:r>
      <w:r w:rsidRPr="00793929">
        <w:rPr>
          <w:rFonts w:ascii="Times New Roman" w:hAnsi="Times New Roman" w:cs="Times New Roman"/>
          <w:b/>
          <w:sz w:val="28"/>
          <w:szCs w:val="28"/>
        </w:rPr>
        <w:t>постановила</w:t>
      </w:r>
      <w:r w:rsidR="00F027AF" w:rsidRPr="00F027AF">
        <w:rPr>
          <w:rFonts w:ascii="Times New Roman" w:hAnsi="Times New Roman" w:cs="Times New Roman"/>
          <w:sz w:val="28"/>
          <w:szCs w:val="28"/>
        </w:rPr>
        <w:t>:</w:t>
      </w:r>
    </w:p>
    <w:p w:rsidR="00F027AF" w:rsidRDefault="00F027AF" w:rsidP="00B151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A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611EC">
        <w:rPr>
          <w:rFonts w:ascii="Times New Roman" w:eastAsia="Times New Roman" w:hAnsi="Times New Roman" w:cs="Times New Roman"/>
          <w:sz w:val="28"/>
          <w:szCs w:val="28"/>
        </w:rPr>
        <w:t>Зачислить в резерв составов участковых комиссий территориальной избирательной комиссии Привокзального района г. Тула лиц согласно прилагаемому списку.</w:t>
      </w:r>
    </w:p>
    <w:p w:rsidR="00B611EC" w:rsidRPr="00F027AF" w:rsidRDefault="00B611EC" w:rsidP="00B151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5151">
        <w:rPr>
          <w:rFonts w:ascii="Times New Roman" w:hAnsi="Times New Roman" w:cs="Times New Roman"/>
          <w:sz w:val="28"/>
          <w:szCs w:val="28"/>
        </w:rPr>
        <w:t>Н</w:t>
      </w:r>
      <w:r w:rsidRPr="00B611EC">
        <w:rPr>
          <w:rFonts w:ascii="Times New Roman" w:hAnsi="Times New Roman" w:cs="Times New Roman"/>
          <w:sz w:val="28"/>
          <w:szCs w:val="28"/>
        </w:rPr>
        <w:t xml:space="preserve">аправить для размещения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611EC">
        <w:rPr>
          <w:rFonts w:ascii="Times New Roman" w:hAnsi="Times New Roman" w:cs="Times New Roman"/>
          <w:sz w:val="28"/>
          <w:szCs w:val="28"/>
        </w:rPr>
        <w:t>и 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1EC">
        <w:rPr>
          <w:rFonts w:ascii="Times New Roman" w:hAnsi="Times New Roman" w:cs="Times New Roman"/>
          <w:sz w:val="28"/>
          <w:szCs w:val="28"/>
        </w:rPr>
        <w:t>лиц, зачисленных в резерв составов участковых</w:t>
      </w:r>
      <w:r>
        <w:rPr>
          <w:rFonts w:ascii="Times New Roman" w:hAnsi="Times New Roman" w:cs="Times New Roman"/>
          <w:sz w:val="28"/>
          <w:szCs w:val="28"/>
        </w:rPr>
        <w:t xml:space="preserve"> комиссий, на официальном </w:t>
      </w:r>
      <w:r w:rsidRPr="00B611EC">
        <w:rPr>
          <w:rFonts w:ascii="Times New Roman" w:hAnsi="Times New Roman" w:cs="Times New Roman"/>
          <w:sz w:val="28"/>
          <w:szCs w:val="28"/>
        </w:rPr>
        <w:t xml:space="preserve">сайте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Pr="00B611E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http://www.npatula-</w:t>
        </w:r>
        <w:r w:rsidRPr="00B611E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11E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611E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B611E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.»</w:t>
        </w:r>
      </w:hyperlink>
      <w:r w:rsidRPr="00B611EC">
        <w:rPr>
          <w:rFonts w:ascii="Times New Roman" w:hAnsi="Times New Roman" w:cs="Times New Roman"/>
          <w:sz w:val="28"/>
          <w:szCs w:val="28"/>
        </w:rPr>
        <w:t>.</w:t>
      </w:r>
    </w:p>
    <w:p w:rsidR="00D31CCB" w:rsidRPr="00F027AF" w:rsidRDefault="00D31CCB" w:rsidP="00E77F3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5A2B" w:rsidRDefault="00C95A2B" w:rsidP="00C95A2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C95A2B" w:rsidTr="00C4717E">
        <w:tc>
          <w:tcPr>
            <w:tcW w:w="4785" w:type="dxa"/>
          </w:tcPr>
          <w:p w:rsidR="00C95A2B" w:rsidRDefault="00C95A2B" w:rsidP="00C4717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   </w:t>
            </w:r>
          </w:p>
        </w:tc>
        <w:tc>
          <w:tcPr>
            <w:tcW w:w="4785" w:type="dxa"/>
          </w:tcPr>
          <w:p w:rsidR="00C95A2B" w:rsidRDefault="00C95A2B" w:rsidP="00C4717E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>О.В. Шафранова</w:t>
            </w:r>
          </w:p>
        </w:tc>
      </w:tr>
      <w:tr w:rsidR="00C95A2B" w:rsidTr="00C4717E">
        <w:tc>
          <w:tcPr>
            <w:tcW w:w="4785" w:type="dxa"/>
          </w:tcPr>
          <w:p w:rsidR="00C95A2B" w:rsidRDefault="00C95A2B" w:rsidP="00C4717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95A2B" w:rsidRDefault="00C95A2B" w:rsidP="00C4717E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A2B" w:rsidTr="00C4717E">
        <w:tc>
          <w:tcPr>
            <w:tcW w:w="4785" w:type="dxa"/>
          </w:tcPr>
          <w:p w:rsidR="00C95A2B" w:rsidRDefault="00C95A2B" w:rsidP="00C4717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     </w:t>
            </w:r>
          </w:p>
        </w:tc>
        <w:tc>
          <w:tcPr>
            <w:tcW w:w="4785" w:type="dxa"/>
          </w:tcPr>
          <w:p w:rsidR="00C95A2B" w:rsidRDefault="00C95A2B" w:rsidP="00C4717E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И.А. Стукалова       </w:t>
            </w:r>
          </w:p>
        </w:tc>
      </w:tr>
    </w:tbl>
    <w:p w:rsidR="00F027AF" w:rsidRDefault="00C95A2B" w:rsidP="00580198">
      <w:pPr>
        <w:rPr>
          <w:rFonts w:ascii="Times New Roman" w:hAnsi="Times New Roman" w:cs="Times New Roman"/>
          <w:sz w:val="28"/>
          <w:szCs w:val="28"/>
        </w:rPr>
      </w:pPr>
      <w:r w:rsidRPr="005A312B">
        <w:rPr>
          <w:rFonts w:ascii="Times New Roman" w:hAnsi="Times New Roman" w:cs="Times New Roman"/>
          <w:sz w:val="28"/>
          <w:szCs w:val="28"/>
        </w:rPr>
        <w:tab/>
      </w:r>
    </w:p>
    <w:p w:rsidR="00B15151" w:rsidRPr="00B15151" w:rsidRDefault="00B15151" w:rsidP="00B1515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1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15151" w:rsidRPr="00B15151" w:rsidRDefault="00B15151" w:rsidP="00B1515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151">
        <w:rPr>
          <w:rFonts w:ascii="Times New Roman" w:eastAsia="Times New Roman" w:hAnsi="Times New Roman" w:cs="Times New Roman"/>
          <w:sz w:val="24"/>
          <w:szCs w:val="24"/>
        </w:rPr>
        <w:t>к постановлению территориальной</w:t>
      </w:r>
    </w:p>
    <w:p w:rsidR="00B15151" w:rsidRPr="00B15151" w:rsidRDefault="00B15151" w:rsidP="00B1515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151">
        <w:rPr>
          <w:rFonts w:ascii="Times New Roman" w:eastAsia="Times New Roman" w:hAnsi="Times New Roman" w:cs="Times New Roman"/>
          <w:sz w:val="24"/>
          <w:szCs w:val="24"/>
        </w:rPr>
        <w:t>избирательной комиссии</w:t>
      </w:r>
    </w:p>
    <w:p w:rsidR="00B15151" w:rsidRPr="00B15151" w:rsidRDefault="00B15151" w:rsidP="00B1515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151">
        <w:rPr>
          <w:rFonts w:ascii="Times New Roman" w:eastAsia="Times New Roman" w:hAnsi="Times New Roman" w:cs="Times New Roman"/>
          <w:sz w:val="24"/>
          <w:szCs w:val="24"/>
        </w:rPr>
        <w:t>Привокзального района г. Тулы</w:t>
      </w:r>
    </w:p>
    <w:p w:rsidR="00B15151" w:rsidRPr="00B15151" w:rsidRDefault="00B15151" w:rsidP="00B1515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151">
        <w:rPr>
          <w:rFonts w:ascii="Times New Roman" w:eastAsia="Times New Roman" w:hAnsi="Times New Roman" w:cs="Times New Roman"/>
          <w:sz w:val="24"/>
          <w:szCs w:val="24"/>
        </w:rPr>
        <w:t xml:space="preserve">от 02.06.2023 № </w:t>
      </w:r>
      <w:r>
        <w:rPr>
          <w:rFonts w:ascii="Times New Roman" w:eastAsia="Times New Roman" w:hAnsi="Times New Roman" w:cs="Times New Roman"/>
          <w:sz w:val="24"/>
          <w:szCs w:val="24"/>
        </w:rPr>
        <w:t>30-2</w:t>
      </w:r>
    </w:p>
    <w:p w:rsidR="00B15151" w:rsidRDefault="00B15151" w:rsidP="00B151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151" w:rsidRDefault="00B15151" w:rsidP="00B151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151">
        <w:rPr>
          <w:rFonts w:ascii="Times New Roman" w:eastAsia="Times New Roman" w:hAnsi="Times New Roman" w:cs="Times New Roman"/>
          <w:b/>
          <w:sz w:val="28"/>
          <w:szCs w:val="28"/>
        </w:rPr>
        <w:t>Список лиц,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15151" w:rsidRPr="00B15151" w:rsidRDefault="00B15151" w:rsidP="00B151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151">
        <w:rPr>
          <w:rFonts w:ascii="Times New Roman" w:eastAsia="Times New Roman" w:hAnsi="Times New Roman" w:cs="Times New Roman"/>
          <w:b/>
          <w:sz w:val="28"/>
          <w:szCs w:val="28"/>
        </w:rPr>
        <w:t>зачисленных в резерв составов участковых комиссий</w:t>
      </w:r>
    </w:p>
    <w:p w:rsidR="00B15151" w:rsidRDefault="00B15151" w:rsidP="00B151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151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территориальной избирательной комиссии </w:t>
      </w:r>
    </w:p>
    <w:p w:rsidR="00B15151" w:rsidRDefault="00B15151" w:rsidP="00B151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151">
        <w:rPr>
          <w:rFonts w:ascii="Times New Roman" w:eastAsia="Times New Roman" w:hAnsi="Times New Roman" w:cs="Times New Roman"/>
          <w:b/>
          <w:sz w:val="28"/>
          <w:szCs w:val="28"/>
        </w:rPr>
        <w:t>Привокзального района г. Тулы</w:t>
      </w:r>
    </w:p>
    <w:p w:rsidR="00C4717E" w:rsidRDefault="00C4717E" w:rsidP="00B151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9842" w:type="dxa"/>
        <w:tblLook w:val="04A0" w:firstRow="1" w:lastRow="0" w:firstColumn="1" w:lastColumn="0" w:noHBand="0" w:noVBand="1"/>
      </w:tblPr>
      <w:tblGrid>
        <w:gridCol w:w="1101"/>
        <w:gridCol w:w="2182"/>
        <w:gridCol w:w="4858"/>
        <w:gridCol w:w="1701"/>
      </w:tblGrid>
      <w:tr w:rsidR="00444482" w:rsidRPr="00C4717E" w:rsidTr="00444482">
        <w:trPr>
          <w:trHeight w:val="375"/>
        </w:trPr>
        <w:tc>
          <w:tcPr>
            <w:tcW w:w="1101" w:type="dxa"/>
          </w:tcPr>
          <w:p w:rsidR="00444482" w:rsidRPr="007F0E6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0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82" w:type="dxa"/>
            <w:hideMark/>
          </w:tcPr>
          <w:p w:rsidR="00444482" w:rsidRPr="007F0E6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0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4858" w:type="dxa"/>
          </w:tcPr>
          <w:p w:rsidR="00444482" w:rsidRPr="00454974" w:rsidRDefault="00444482" w:rsidP="00444482">
            <w:pPr>
              <w:widowControl w:val="0"/>
              <w:tabs>
                <w:tab w:val="left" w:pos="97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4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 предложен</w:t>
            </w:r>
          </w:p>
        </w:tc>
        <w:tc>
          <w:tcPr>
            <w:tcW w:w="1701" w:type="dxa"/>
          </w:tcPr>
          <w:p w:rsidR="00444482" w:rsidRPr="007F0E6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Очередность назначения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Быстров Павел Дмитриевич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Дынько Светлана Петровна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2201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Татьяна Юрьевна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Екатерина Александровна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2201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Панюшкина Валерия Романовна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Трефилова Ирина Львовна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ЦО №6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2201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Бересневич Валентина Петровна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Миронова Валентина Михайловна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Бородкина Галина Владимировна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2203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Быстрова Диана Викторовна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2203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Никишина Татьяна Алексеевна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2203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Буравцова Анна Денисовна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2204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Кобелев Егор Романович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2204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Наталья Юрьевна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2204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Шлыков Андрей Владимирович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2204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Абрамова Надежда Павловна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2205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Бусова Надежда Борисовна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2205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Ермошин Виктор Дмитриевич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2205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Шумилина Татьяна Николаевна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2205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Ярмоленко Виктория Николаевна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2205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Брыкова Елена Васильевна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2206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Варикова Светлана Валентиновна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2206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Паршикова Татьяна Александровна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2206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Шайхулова Надежда Вячеславовна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2206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Дарчиашвили Юрий Гогиевич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Прямушкина Любовь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Местное отделение Всероссийской политической партии "ЕДИНАЯ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Кондрашова Елена Васильевна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2208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Сафронов Ярослав Алексеевич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2208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Жебракова Галина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2209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Климентова Марина Владимировна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2209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Засоренков Артемий Сергеевич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2210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Кучерская Анастасия Викторовна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2210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Тишина Татьяна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2210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Извекова Ольга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Кудрявцева Римма Владимировна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2211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Токмакова Евгения Сергеевна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Чадаева Екатерина Владимировна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2211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Благих Иван Валентинович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Дегтярева Светлана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Жукова Светлана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Местное отделение Всероссийской политической партии "ЕДИНАЯ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2213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Копылова Людмила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2213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Миляев Михаил Викторович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2213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Миронова Алина Андреевна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2213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Лариса Александровна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партия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2214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Григорьева Анжелика Вячеславовна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партия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2214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Людмила Васильевна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2214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Перепелкина Елена Сергеевна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2215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Печиколин Артём Тарасович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город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2215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Батурина Татьяна Ивановна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2216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Бунтури Давид Тариелович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2216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Майорова Светлана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2217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Плеханова Нелли Львовна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Степанишина Валентина Александровна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Болобанова Юлия Сергеевна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2218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Мачнев Евгений Анатольевич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2218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Фадеева Анна Андреевна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2218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Белоусова Татьяна Сергеевна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2219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Федосов Алексей Валентинович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2219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Чумаков Павел Олегович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2219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Богомолова Дарья Юрьевна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2220</w:t>
            </w:r>
          </w:p>
        </w:tc>
      </w:tr>
      <w:tr w:rsidR="00444482" w:rsidRPr="00C4717E" w:rsidTr="00444482">
        <w:trPr>
          <w:trHeight w:val="66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Кретова Нина Никифоровна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2220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Титаренко Яна Сергеевна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2221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 Виктор Иванович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Беседина Елена Игнатьевна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ЦО №32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Ворон-Ковальская Ольга Петровна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Геворгиз Надежда Сергеевна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2222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Захарцев Игорь Игоревич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2222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Хачатрян Анна Абузетовна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Веретина Елена Эдуардовна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2223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Сычева Виктория Игоревна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2223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Филатова Татьяна Вячеславовна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2223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 Денис Сергеевич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2224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Мария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2224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Котюков Сергей Александрович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2225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Шумская Наталья Анатольевна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2225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 Игорь Викторович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2226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Плессинова Ольга Викторовна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2226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 Елизавета Юрьевна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Сивун Екатерина Викторовна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2227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Харитонова Ирина Константиновна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Горева Мария Андреевна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2228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Тармогин Кирилл Олегович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2228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Аббасова Сабина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Ибадатовна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Местное отделение Всероссийской политической партии "ЕДИНАЯ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2229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Акуловцева Юлия Вячеславовна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2229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 Ксения Константиновна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2230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 Дмитрий Сергеевич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2230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 Данил Феликсович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2230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Светлана Николаевна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2230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Аббасова Эльвира Эльдаровна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2231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Белова Екатерина Юрьевна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Жулитова Ольга Викторовна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 Диана Игоревна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2231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Истомина Вера Павловна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2231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Новоселова Лариса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Панова Елена Алексеевна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2232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Буриков Максим Вячеславович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2233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Гунина Наталья Михайловна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2233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Игнаткова Алина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Борисовна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2234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Регулярная Ирина Геннадьевна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2234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Кочкина Татьяна Дмитриевна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2235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Подгайная Ирина Геннадьевна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2235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Галина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2235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Голованов Александр Александрович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2236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Двилянская Елена Владимировна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2236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Кочетков Дмитрий Сергеевич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 w:rsidR="00B5790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2236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Галкина Елена Игоревна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Поляков Олег Вячеславович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2237</w:t>
            </w:r>
          </w:p>
        </w:tc>
      </w:tr>
      <w:tr w:rsidR="00444482" w:rsidRPr="00C4717E" w:rsidTr="00444482">
        <w:trPr>
          <w:trHeight w:val="390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Полякова Людмила Васильевна</w:t>
            </w:r>
          </w:p>
        </w:tc>
        <w:tc>
          <w:tcPr>
            <w:tcW w:w="4858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Смольянникова Светлана Юрьевна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2237</w:t>
            </w:r>
          </w:p>
        </w:tc>
      </w:tr>
      <w:tr w:rsidR="00444482" w:rsidRPr="00C4717E" w:rsidTr="00444482">
        <w:trPr>
          <w:trHeight w:val="585"/>
        </w:trPr>
        <w:tc>
          <w:tcPr>
            <w:tcW w:w="1101" w:type="dxa"/>
          </w:tcPr>
          <w:p w:rsidR="00444482" w:rsidRPr="00B73B52" w:rsidRDefault="00444482" w:rsidP="00444482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hideMark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Федосеева Ольга Николаевна</w:t>
            </w:r>
          </w:p>
        </w:tc>
        <w:tc>
          <w:tcPr>
            <w:tcW w:w="4858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1701" w:type="dxa"/>
          </w:tcPr>
          <w:p w:rsidR="00444482" w:rsidRPr="00C4717E" w:rsidRDefault="00444482" w:rsidP="004444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17E">
              <w:rPr>
                <w:rFonts w:ascii="Times New Roman" w:eastAsia="Times New Roman" w:hAnsi="Times New Roman" w:cs="Times New Roman"/>
                <w:sz w:val="28"/>
                <w:szCs w:val="28"/>
              </w:rPr>
              <w:t>2237</w:t>
            </w:r>
          </w:p>
        </w:tc>
      </w:tr>
    </w:tbl>
    <w:p w:rsidR="00C4717E" w:rsidRPr="00B15151" w:rsidRDefault="00C4717E" w:rsidP="00C4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889"/>
        <w:gridCol w:w="1699"/>
        <w:gridCol w:w="3159"/>
      </w:tblGrid>
      <w:tr w:rsidR="00705AD5" w:rsidTr="00844D37">
        <w:tc>
          <w:tcPr>
            <w:tcW w:w="4889" w:type="dxa"/>
            <w:hideMark/>
          </w:tcPr>
          <w:p w:rsidR="00705AD5" w:rsidRDefault="00705AD5" w:rsidP="00844D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  <w:p w:rsidR="00705AD5" w:rsidRDefault="00705AD5" w:rsidP="00844D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Секретарь комиссии</w:t>
            </w:r>
          </w:p>
        </w:tc>
        <w:tc>
          <w:tcPr>
            <w:tcW w:w="1699" w:type="dxa"/>
          </w:tcPr>
          <w:p w:rsidR="00705AD5" w:rsidRDefault="00705AD5" w:rsidP="00844D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aps/>
                <w:sz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</w:rPr>
              <w:t xml:space="preserve">       </w:t>
            </w:r>
          </w:p>
        </w:tc>
        <w:tc>
          <w:tcPr>
            <w:tcW w:w="3159" w:type="dxa"/>
            <w:hideMark/>
          </w:tcPr>
          <w:p w:rsidR="00705AD5" w:rsidRDefault="00705AD5" w:rsidP="00844D3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</w:t>
            </w:r>
          </w:p>
          <w:p w:rsidR="00705AD5" w:rsidRDefault="00705AD5" w:rsidP="00844D3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И.А. Стукалова</w:t>
            </w:r>
          </w:p>
        </w:tc>
      </w:tr>
    </w:tbl>
    <w:p w:rsidR="00B15151" w:rsidRDefault="00B15151" w:rsidP="00580198"/>
    <w:sectPr w:rsidR="00B15151" w:rsidSect="0021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06" w:rsidRDefault="004E6106" w:rsidP="00AC0AF1">
      <w:pPr>
        <w:spacing w:after="0" w:line="240" w:lineRule="auto"/>
      </w:pPr>
      <w:r>
        <w:separator/>
      </w:r>
    </w:p>
  </w:endnote>
  <w:endnote w:type="continuationSeparator" w:id="0">
    <w:p w:rsidR="004E6106" w:rsidRDefault="004E6106" w:rsidP="00AC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06" w:rsidRDefault="004E6106" w:rsidP="00AC0AF1">
      <w:pPr>
        <w:spacing w:after="0" w:line="240" w:lineRule="auto"/>
      </w:pPr>
      <w:r>
        <w:separator/>
      </w:r>
    </w:p>
  </w:footnote>
  <w:footnote w:type="continuationSeparator" w:id="0">
    <w:p w:rsidR="004E6106" w:rsidRDefault="004E6106" w:rsidP="00AC0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A6882"/>
    <w:multiLevelType w:val="hybridMultilevel"/>
    <w:tmpl w:val="717CFA46"/>
    <w:lvl w:ilvl="0" w:tplc="F80436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067A19"/>
    <w:multiLevelType w:val="hybridMultilevel"/>
    <w:tmpl w:val="35403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CB"/>
    <w:rsid w:val="000E3FA5"/>
    <w:rsid w:val="00164784"/>
    <w:rsid w:val="001C160D"/>
    <w:rsid w:val="00204CA5"/>
    <w:rsid w:val="002103F4"/>
    <w:rsid w:val="002A478A"/>
    <w:rsid w:val="00444482"/>
    <w:rsid w:val="0045229B"/>
    <w:rsid w:val="00454974"/>
    <w:rsid w:val="00496FFD"/>
    <w:rsid w:val="004E6106"/>
    <w:rsid w:val="005430BB"/>
    <w:rsid w:val="00580198"/>
    <w:rsid w:val="00585856"/>
    <w:rsid w:val="006018E5"/>
    <w:rsid w:val="006471F9"/>
    <w:rsid w:val="00656E80"/>
    <w:rsid w:val="006D57B5"/>
    <w:rsid w:val="006E4418"/>
    <w:rsid w:val="00705AD5"/>
    <w:rsid w:val="00793929"/>
    <w:rsid w:val="007F0E6E"/>
    <w:rsid w:val="00846D4C"/>
    <w:rsid w:val="009520A9"/>
    <w:rsid w:val="00A5718F"/>
    <w:rsid w:val="00AC0AF1"/>
    <w:rsid w:val="00B15151"/>
    <w:rsid w:val="00B57907"/>
    <w:rsid w:val="00B611EC"/>
    <w:rsid w:val="00B73B52"/>
    <w:rsid w:val="00B83514"/>
    <w:rsid w:val="00BA2DB8"/>
    <w:rsid w:val="00C4717E"/>
    <w:rsid w:val="00C95A2B"/>
    <w:rsid w:val="00D04D89"/>
    <w:rsid w:val="00D310C0"/>
    <w:rsid w:val="00D31CCB"/>
    <w:rsid w:val="00E77F32"/>
    <w:rsid w:val="00E97A8D"/>
    <w:rsid w:val="00EC36BC"/>
    <w:rsid w:val="00F027AF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72DF5A-AA56-4503-8016-474C94B4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F4"/>
  </w:style>
  <w:style w:type="paragraph" w:styleId="1">
    <w:name w:val="heading 1"/>
    <w:basedOn w:val="a"/>
    <w:next w:val="a"/>
    <w:link w:val="10"/>
    <w:qFormat/>
    <w:rsid w:val="00D31C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1CCB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 Indent"/>
    <w:basedOn w:val="a"/>
    <w:link w:val="a4"/>
    <w:rsid w:val="00D31C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31CC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D31C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31CC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AC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0AF1"/>
  </w:style>
  <w:style w:type="paragraph" w:styleId="a9">
    <w:name w:val="footer"/>
    <w:basedOn w:val="a"/>
    <w:link w:val="aa"/>
    <w:uiPriority w:val="99"/>
    <w:unhideWhenUsed/>
    <w:rsid w:val="00AC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AF1"/>
  </w:style>
  <w:style w:type="table" w:styleId="ab">
    <w:name w:val="Table Grid"/>
    <w:basedOn w:val="a1"/>
    <w:uiPriority w:val="59"/>
    <w:rsid w:val="00C9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95A2B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B611EC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611EC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0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04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9742-C80A-4395-955F-1984F096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TurinaGV</dc:creator>
  <cp:keywords/>
  <dc:description/>
  <cp:lastModifiedBy>SidorovaON</cp:lastModifiedBy>
  <cp:revision>2</cp:revision>
  <cp:lastPrinted>2023-06-05T08:09:00Z</cp:lastPrinted>
  <dcterms:created xsi:type="dcterms:W3CDTF">2023-06-05T11:58:00Z</dcterms:created>
  <dcterms:modified xsi:type="dcterms:W3CDTF">2023-06-05T11:58:00Z</dcterms:modified>
</cp:coreProperties>
</file>